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93011C">
      <w:pPr>
        <w:pStyle w:val="2"/>
        <w:keepNext w:val="0"/>
        <w:keepLines w:val="0"/>
        <w:widowControl/>
        <w:suppressLineNumbers w:val="0"/>
        <w:spacing w:before="0" w:beforeAutospacing="0" w:after="0" w:afterAutospacing="0" w:line="30" w:lineRule="atLeast"/>
        <w:ind w:left="0" w:right="0" w:firstLine="0"/>
        <w:jc w:val="center"/>
        <w:rPr>
          <w:rFonts w:hint="eastAsia" w:ascii="宋体" w:hAnsi="宋体" w:eastAsia="宋体" w:cs="宋体"/>
          <w:b/>
          <w:bCs/>
          <w:i w:val="0"/>
          <w:iCs w:val="0"/>
          <w:caps w:val="0"/>
          <w:color w:val="000000"/>
          <w:spacing w:val="0"/>
          <w:sz w:val="32"/>
          <w:szCs w:val="32"/>
        </w:rPr>
      </w:pPr>
      <w:r>
        <w:rPr>
          <w:rFonts w:hint="eastAsia" w:ascii="宋体" w:hAnsi="宋体" w:eastAsia="宋体" w:cs="宋体"/>
          <w:b/>
          <w:bCs/>
          <w:i w:val="0"/>
          <w:iCs w:val="0"/>
          <w:caps w:val="0"/>
          <w:color w:val="000000"/>
          <w:spacing w:val="0"/>
          <w:sz w:val="32"/>
          <w:szCs w:val="32"/>
        </w:rPr>
        <w:t>中国共产党商丘市梁园区委员会政法委员会城乡居民治安财产保险采购项目结果公告</w:t>
      </w:r>
    </w:p>
    <w:p w14:paraId="058BB2C8">
      <w:pPr>
        <w:pStyle w:val="2"/>
        <w:keepNext w:val="0"/>
        <w:keepLines w:val="0"/>
        <w:widowControl/>
        <w:suppressLineNumbers w:val="0"/>
        <w:spacing w:before="0" w:beforeAutospacing="0" w:after="0" w:afterAutospacing="0" w:line="30" w:lineRule="atLeast"/>
        <w:ind w:left="0" w:right="0" w:firstLine="0"/>
        <w:jc w:val="left"/>
        <w:rPr>
          <w:rFonts w:hint="eastAsia" w:ascii="宋体" w:hAnsi="宋体" w:eastAsia="宋体" w:cs="宋体"/>
          <w:i w:val="0"/>
          <w:iCs w:val="0"/>
          <w:caps w:val="0"/>
          <w:color w:val="000000"/>
          <w:spacing w:val="0"/>
          <w:sz w:val="44"/>
          <w:szCs w:val="44"/>
        </w:rPr>
      </w:pPr>
      <w:r>
        <w:rPr>
          <w:rFonts w:hint="eastAsia" w:ascii="宋体" w:hAnsi="宋体" w:eastAsia="宋体" w:cs="宋体"/>
          <w:i w:val="0"/>
          <w:iCs w:val="0"/>
          <w:caps w:val="0"/>
          <w:color w:val="000000"/>
          <w:spacing w:val="0"/>
          <w:sz w:val="44"/>
          <w:szCs w:val="44"/>
        </w:rPr>
        <w:t> </w:t>
      </w:r>
    </w:p>
    <w:p w14:paraId="5C1549DA">
      <w:pPr>
        <w:pStyle w:val="2"/>
        <w:keepNext w:val="0"/>
        <w:keepLines w:val="0"/>
        <w:widowControl/>
        <w:suppressLineNumbers w:val="0"/>
        <w:spacing w:before="0" w:beforeAutospacing="0" w:after="0" w:afterAutospacing="0" w:line="30" w:lineRule="atLeast"/>
        <w:ind w:left="0" w:right="0" w:firstLine="560"/>
        <w:jc w:val="both"/>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rPr>
        <w:t>河南省顺毅工程管理有限公司受中国共产党商丘市梁园区委员会政法委员会的委托,就中国共产党商丘市梁园区委员会政法委员会城乡居民治安财产保险采购项目进行竞争性磋商采购,现就本次磋商采购结果公告如下：</w:t>
      </w:r>
    </w:p>
    <w:p w14:paraId="12B7C475">
      <w:pPr>
        <w:pStyle w:val="2"/>
        <w:keepNext w:val="0"/>
        <w:keepLines w:val="0"/>
        <w:widowControl/>
        <w:suppressLineNumbers w:val="0"/>
        <w:spacing w:before="0" w:beforeAutospacing="0" w:after="0" w:afterAutospacing="0" w:line="30" w:lineRule="atLeast"/>
        <w:ind w:left="0" w:right="0" w:firstLine="0"/>
        <w:jc w:val="both"/>
        <w:rPr>
          <w:rFonts w:hint="eastAsia" w:ascii="宋体" w:hAnsi="宋体" w:eastAsia="宋体" w:cs="宋体"/>
          <w:i w:val="0"/>
          <w:iCs w:val="0"/>
          <w:caps w:val="0"/>
          <w:color w:val="000000"/>
          <w:spacing w:val="0"/>
          <w:sz w:val="28"/>
          <w:szCs w:val="28"/>
        </w:rPr>
      </w:pPr>
      <w:r>
        <w:rPr>
          <w:rFonts w:hint="eastAsia" w:ascii="宋体" w:hAnsi="宋体" w:eastAsia="宋体" w:cs="宋体"/>
          <w:b/>
          <w:bCs/>
          <w:i w:val="0"/>
          <w:iCs w:val="0"/>
          <w:caps w:val="0"/>
          <w:color w:val="000000"/>
          <w:spacing w:val="0"/>
          <w:sz w:val="28"/>
          <w:szCs w:val="28"/>
        </w:rPr>
        <w:t>一、项目概况</w:t>
      </w:r>
    </w:p>
    <w:p w14:paraId="423456F5">
      <w:pPr>
        <w:pStyle w:val="2"/>
        <w:keepNext w:val="0"/>
        <w:keepLines w:val="0"/>
        <w:widowControl/>
        <w:suppressLineNumbers w:val="0"/>
        <w:spacing w:before="0" w:beforeAutospacing="0" w:after="0" w:afterAutospacing="0" w:line="30" w:lineRule="atLeast"/>
        <w:ind w:left="0" w:right="0" w:firstLine="560"/>
        <w:jc w:val="both"/>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rPr>
        <w:t>1、项目名称: 中国共产党商丘市梁园区委员会政法委员会城乡居民治安财产保险采购项目</w:t>
      </w:r>
    </w:p>
    <w:p w14:paraId="523C0402">
      <w:pPr>
        <w:pStyle w:val="2"/>
        <w:keepNext w:val="0"/>
        <w:keepLines w:val="0"/>
        <w:widowControl/>
        <w:suppressLineNumbers w:val="0"/>
        <w:spacing w:before="0" w:beforeAutospacing="0" w:after="0" w:afterAutospacing="0" w:line="30" w:lineRule="atLeast"/>
        <w:ind w:left="0" w:right="0" w:firstLine="560"/>
        <w:jc w:val="both"/>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rPr>
        <w:t>2、招标编号：商政采〔2026〕104号</w:t>
      </w:r>
    </w:p>
    <w:p w14:paraId="4D3D87D5">
      <w:pPr>
        <w:pStyle w:val="2"/>
        <w:keepNext w:val="0"/>
        <w:keepLines w:val="0"/>
        <w:widowControl/>
        <w:suppressLineNumbers w:val="0"/>
        <w:spacing w:before="0" w:beforeAutospacing="0" w:after="0" w:afterAutospacing="0" w:line="30" w:lineRule="atLeast"/>
        <w:ind w:left="0" w:right="0" w:firstLine="560"/>
        <w:jc w:val="both"/>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rPr>
        <w:t>3、项目编号：商梁财采磋-2026-10 </w:t>
      </w:r>
    </w:p>
    <w:p w14:paraId="27701D8C">
      <w:pPr>
        <w:pStyle w:val="2"/>
        <w:keepNext w:val="0"/>
        <w:keepLines w:val="0"/>
        <w:widowControl/>
        <w:suppressLineNumbers w:val="0"/>
        <w:spacing w:before="0" w:beforeAutospacing="0" w:after="0" w:afterAutospacing="0" w:line="30" w:lineRule="atLeast"/>
        <w:ind w:left="0" w:right="0" w:firstLine="560"/>
        <w:jc w:val="both"/>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rPr>
        <w:t>4、资金来源：财政资金</w:t>
      </w:r>
    </w:p>
    <w:p w14:paraId="123852AB">
      <w:pPr>
        <w:pStyle w:val="2"/>
        <w:keepNext w:val="0"/>
        <w:keepLines w:val="0"/>
        <w:widowControl/>
        <w:suppressLineNumbers w:val="0"/>
        <w:spacing w:before="0" w:beforeAutospacing="0" w:after="0" w:afterAutospacing="0" w:line="30" w:lineRule="atLeast"/>
        <w:ind w:left="0" w:right="0" w:firstLine="560"/>
        <w:jc w:val="both"/>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rPr>
        <w:t>5、项目控制价：63.000000万元</w:t>
      </w:r>
    </w:p>
    <w:p w14:paraId="44B136DD">
      <w:pPr>
        <w:pStyle w:val="2"/>
        <w:keepNext w:val="0"/>
        <w:keepLines w:val="0"/>
        <w:widowControl/>
        <w:suppressLineNumbers w:val="0"/>
        <w:spacing w:before="0" w:beforeAutospacing="0" w:after="0" w:afterAutospacing="0" w:line="30" w:lineRule="atLeast"/>
        <w:ind w:left="0" w:right="0" w:firstLine="0"/>
        <w:jc w:val="both"/>
        <w:rPr>
          <w:rFonts w:hint="eastAsia" w:ascii="宋体" w:hAnsi="宋体" w:eastAsia="宋体" w:cs="宋体"/>
          <w:i w:val="0"/>
          <w:iCs w:val="0"/>
          <w:caps w:val="0"/>
          <w:color w:val="000000"/>
          <w:spacing w:val="0"/>
          <w:sz w:val="28"/>
          <w:szCs w:val="28"/>
        </w:rPr>
      </w:pPr>
      <w:r>
        <w:rPr>
          <w:rFonts w:hint="eastAsia" w:ascii="宋体" w:hAnsi="宋体" w:eastAsia="宋体" w:cs="宋体"/>
          <w:b/>
          <w:bCs/>
          <w:i w:val="0"/>
          <w:iCs w:val="0"/>
          <w:caps w:val="0"/>
          <w:color w:val="000000"/>
          <w:spacing w:val="0"/>
          <w:sz w:val="28"/>
          <w:szCs w:val="28"/>
        </w:rPr>
        <w:t>二、</w:t>
      </w:r>
      <w:r>
        <w:rPr>
          <w:rFonts w:hint="eastAsia" w:ascii="宋体" w:hAnsi="宋体" w:eastAsia="宋体" w:cs="宋体"/>
          <w:b/>
          <w:bCs/>
          <w:i w:val="0"/>
          <w:iCs w:val="0"/>
          <w:caps w:val="0"/>
          <w:color w:val="000000"/>
          <w:spacing w:val="0"/>
          <w:sz w:val="28"/>
          <w:szCs w:val="28"/>
          <w:lang w:val="en-US" w:eastAsia="zh-CN"/>
        </w:rPr>
        <w:t>竞争性磋商</w:t>
      </w:r>
      <w:r>
        <w:rPr>
          <w:rFonts w:hint="eastAsia" w:ascii="宋体" w:hAnsi="宋体" w:eastAsia="宋体" w:cs="宋体"/>
          <w:b/>
          <w:bCs/>
          <w:i w:val="0"/>
          <w:iCs w:val="0"/>
          <w:caps w:val="0"/>
          <w:color w:val="000000"/>
          <w:spacing w:val="0"/>
          <w:sz w:val="28"/>
          <w:szCs w:val="28"/>
        </w:rPr>
        <w:t>公告发布媒体及时间</w:t>
      </w:r>
    </w:p>
    <w:p w14:paraId="567E37BE">
      <w:pPr>
        <w:pStyle w:val="2"/>
        <w:keepNext w:val="0"/>
        <w:keepLines w:val="0"/>
        <w:widowControl/>
        <w:suppressLineNumbers w:val="0"/>
        <w:spacing w:before="0" w:beforeAutospacing="0" w:after="0" w:afterAutospacing="0" w:line="30" w:lineRule="atLeast"/>
        <w:ind w:left="0" w:right="0" w:firstLine="560"/>
        <w:jc w:val="both"/>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rPr>
        <w:t>本项目</w:t>
      </w:r>
      <w:r>
        <w:rPr>
          <w:rFonts w:hint="eastAsia" w:ascii="宋体" w:hAnsi="宋体" w:eastAsia="宋体" w:cs="宋体"/>
          <w:i w:val="0"/>
          <w:iCs w:val="0"/>
          <w:caps w:val="0"/>
          <w:color w:val="000000"/>
          <w:spacing w:val="0"/>
          <w:sz w:val="28"/>
          <w:szCs w:val="28"/>
          <w:lang w:val="en-US" w:eastAsia="zh-CN"/>
        </w:rPr>
        <w:t>竞争性磋商</w:t>
      </w:r>
      <w:r>
        <w:rPr>
          <w:rFonts w:hint="eastAsia" w:ascii="宋体" w:hAnsi="宋体" w:eastAsia="宋体" w:cs="宋体"/>
          <w:i w:val="0"/>
          <w:iCs w:val="0"/>
          <w:caps w:val="0"/>
          <w:color w:val="000000"/>
          <w:spacing w:val="0"/>
          <w:sz w:val="28"/>
          <w:szCs w:val="28"/>
        </w:rPr>
        <w:t>公告于2026年03月12日在《河南省政府采购网》、《商丘市政府采购网》及《商丘市公共资源交易服务平台》上发布。</w:t>
      </w:r>
    </w:p>
    <w:p w14:paraId="53126D4C">
      <w:pPr>
        <w:pStyle w:val="2"/>
        <w:keepNext w:val="0"/>
        <w:keepLines w:val="0"/>
        <w:widowControl/>
        <w:suppressLineNumbers w:val="0"/>
        <w:spacing w:before="0" w:beforeAutospacing="0" w:after="0" w:afterAutospacing="0" w:line="30" w:lineRule="atLeast"/>
        <w:ind w:left="0" w:right="0" w:firstLine="0"/>
        <w:jc w:val="both"/>
        <w:rPr>
          <w:rFonts w:hint="eastAsia" w:ascii="宋体" w:hAnsi="宋体" w:eastAsia="宋体" w:cs="宋体"/>
          <w:i w:val="0"/>
          <w:iCs w:val="0"/>
          <w:caps w:val="0"/>
          <w:color w:val="000000"/>
          <w:spacing w:val="0"/>
          <w:sz w:val="28"/>
          <w:szCs w:val="28"/>
        </w:rPr>
      </w:pPr>
      <w:r>
        <w:rPr>
          <w:rFonts w:hint="eastAsia" w:ascii="宋体" w:hAnsi="宋体" w:eastAsia="宋体" w:cs="宋体"/>
          <w:b/>
          <w:bCs/>
          <w:i w:val="0"/>
          <w:iCs w:val="0"/>
          <w:caps w:val="0"/>
          <w:color w:val="000000"/>
          <w:spacing w:val="0"/>
          <w:sz w:val="28"/>
          <w:szCs w:val="28"/>
        </w:rPr>
        <w:t>三、磋商信息</w:t>
      </w:r>
    </w:p>
    <w:p w14:paraId="053E2361">
      <w:pPr>
        <w:pStyle w:val="2"/>
        <w:keepNext w:val="0"/>
        <w:keepLines w:val="0"/>
        <w:widowControl/>
        <w:suppressLineNumbers w:val="0"/>
        <w:spacing w:before="0" w:beforeAutospacing="0" w:after="0" w:afterAutospacing="0" w:line="30" w:lineRule="atLeast"/>
        <w:ind w:left="0" w:right="0" w:firstLine="560"/>
        <w:jc w:val="both"/>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rPr>
        <w:t>1、磋商时间：2026年03月24日</w:t>
      </w:r>
    </w:p>
    <w:p w14:paraId="6DC684B1">
      <w:pPr>
        <w:pStyle w:val="2"/>
        <w:keepNext w:val="0"/>
        <w:keepLines w:val="0"/>
        <w:widowControl/>
        <w:suppressLineNumbers w:val="0"/>
        <w:spacing w:before="0" w:beforeAutospacing="0" w:after="0" w:afterAutospacing="0" w:line="30" w:lineRule="atLeast"/>
        <w:ind w:left="0" w:right="0" w:firstLine="560"/>
        <w:jc w:val="both"/>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rPr>
        <w:t>2、磋商地点：商丘市公共资源交易中心评标室</w:t>
      </w:r>
    </w:p>
    <w:p w14:paraId="24059092">
      <w:pPr>
        <w:pStyle w:val="2"/>
        <w:keepNext w:val="0"/>
        <w:keepLines w:val="0"/>
        <w:widowControl/>
        <w:suppressLineNumbers w:val="0"/>
        <w:spacing w:before="0" w:beforeAutospacing="0" w:after="0" w:afterAutospacing="0" w:line="30" w:lineRule="atLeast"/>
        <w:ind w:left="0" w:right="0" w:firstLine="560"/>
        <w:jc w:val="both"/>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rPr>
        <w:t>3、磋商小组名单：王国建</w:t>
      </w:r>
      <w:r>
        <w:rPr>
          <w:rFonts w:hint="eastAsia" w:ascii="宋体" w:hAnsi="宋体" w:eastAsia="宋体" w:cs="宋体"/>
          <w:i w:val="0"/>
          <w:iCs w:val="0"/>
          <w:caps w:val="0"/>
          <w:color w:val="000000"/>
          <w:spacing w:val="0"/>
          <w:sz w:val="28"/>
          <w:szCs w:val="28"/>
          <w:lang w:eastAsia="zh-CN"/>
        </w:rPr>
        <w:t>、</w:t>
      </w:r>
      <w:r>
        <w:rPr>
          <w:rFonts w:hint="eastAsia" w:ascii="宋体" w:hAnsi="宋体" w:eastAsia="宋体" w:cs="宋体"/>
          <w:i w:val="0"/>
          <w:iCs w:val="0"/>
          <w:caps w:val="0"/>
          <w:color w:val="000000"/>
          <w:spacing w:val="0"/>
          <w:sz w:val="28"/>
          <w:szCs w:val="28"/>
        </w:rPr>
        <w:t>郑素勤</w:t>
      </w:r>
      <w:r>
        <w:rPr>
          <w:rFonts w:hint="eastAsia" w:ascii="宋体" w:hAnsi="宋体" w:eastAsia="宋体" w:cs="宋体"/>
          <w:i w:val="0"/>
          <w:iCs w:val="0"/>
          <w:caps w:val="0"/>
          <w:color w:val="000000"/>
          <w:spacing w:val="0"/>
          <w:sz w:val="28"/>
          <w:szCs w:val="28"/>
          <w:lang w:eastAsia="zh-CN"/>
        </w:rPr>
        <w:t>、</w:t>
      </w:r>
      <w:r>
        <w:rPr>
          <w:rFonts w:hint="eastAsia" w:ascii="宋体" w:hAnsi="宋体" w:eastAsia="宋体" w:cs="宋体"/>
          <w:i w:val="0"/>
          <w:iCs w:val="0"/>
          <w:caps w:val="0"/>
          <w:color w:val="000000"/>
          <w:spacing w:val="0"/>
          <w:sz w:val="28"/>
          <w:szCs w:val="28"/>
        </w:rPr>
        <w:t>张欣予(采购人代表)</w:t>
      </w:r>
    </w:p>
    <w:p w14:paraId="1DB384E2">
      <w:pPr>
        <w:pStyle w:val="2"/>
        <w:keepNext w:val="0"/>
        <w:keepLines w:val="0"/>
        <w:widowControl/>
        <w:suppressLineNumbers w:val="0"/>
        <w:spacing w:before="0" w:beforeAutospacing="0" w:after="0" w:afterAutospacing="0" w:line="30" w:lineRule="atLeast"/>
        <w:ind w:left="0" w:right="0" w:firstLine="0"/>
        <w:jc w:val="both"/>
        <w:rPr>
          <w:rFonts w:hint="eastAsia" w:ascii="宋体" w:hAnsi="宋体" w:eastAsia="宋体" w:cs="宋体"/>
          <w:i w:val="0"/>
          <w:iCs w:val="0"/>
          <w:caps w:val="0"/>
          <w:color w:val="000000"/>
          <w:spacing w:val="0"/>
          <w:sz w:val="28"/>
          <w:szCs w:val="28"/>
        </w:rPr>
      </w:pPr>
      <w:r>
        <w:rPr>
          <w:rFonts w:hint="eastAsia" w:ascii="宋体" w:hAnsi="宋体" w:eastAsia="宋体" w:cs="宋体"/>
          <w:b/>
          <w:bCs/>
          <w:i w:val="0"/>
          <w:iCs w:val="0"/>
          <w:caps w:val="0"/>
          <w:color w:val="000000"/>
          <w:spacing w:val="0"/>
          <w:sz w:val="28"/>
          <w:szCs w:val="28"/>
        </w:rPr>
        <w:t>四、磋商结果</w:t>
      </w:r>
    </w:p>
    <w:p w14:paraId="359F65E7">
      <w:pPr>
        <w:pStyle w:val="2"/>
        <w:keepNext w:val="0"/>
        <w:keepLines w:val="0"/>
        <w:widowControl/>
        <w:suppressLineNumbers w:val="0"/>
        <w:spacing w:before="0" w:beforeAutospacing="0" w:after="0" w:afterAutospacing="0" w:line="30" w:lineRule="atLeast"/>
        <w:ind w:left="0" w:right="0" w:firstLine="560"/>
        <w:jc w:val="both"/>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rPr>
        <w:t>经中国共产党商丘市梁园区委员会政法委员会确认成交供应商如下：</w:t>
      </w:r>
    </w:p>
    <w:p w14:paraId="42CFAB93">
      <w:pPr>
        <w:pStyle w:val="2"/>
        <w:keepNext w:val="0"/>
        <w:keepLines w:val="0"/>
        <w:widowControl/>
        <w:suppressLineNumbers w:val="0"/>
        <w:spacing w:before="0" w:beforeAutospacing="0" w:after="0" w:afterAutospacing="0" w:line="30" w:lineRule="atLeast"/>
        <w:ind w:left="0" w:right="0" w:firstLine="560"/>
        <w:jc w:val="both"/>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rPr>
        <w:t>成交供应商：阳光财产保险股份有限公司商丘中心支公司</w:t>
      </w:r>
    </w:p>
    <w:p w14:paraId="79C546E4">
      <w:pPr>
        <w:pStyle w:val="2"/>
        <w:keepNext w:val="0"/>
        <w:keepLines w:val="0"/>
        <w:widowControl/>
        <w:suppressLineNumbers w:val="0"/>
        <w:spacing w:before="0" w:beforeAutospacing="0" w:after="0" w:afterAutospacing="0" w:line="30" w:lineRule="atLeast"/>
        <w:ind w:left="0" w:right="0" w:firstLine="560"/>
        <w:jc w:val="both"/>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rPr>
        <w:t>成 交 价：627000元   大写：陆拾贰万柒仟元整</w:t>
      </w:r>
    </w:p>
    <w:p w14:paraId="4D71A2CD">
      <w:pPr>
        <w:pStyle w:val="2"/>
        <w:keepNext w:val="0"/>
        <w:keepLines w:val="0"/>
        <w:widowControl/>
        <w:suppressLineNumbers w:val="0"/>
        <w:spacing w:before="0" w:beforeAutospacing="0" w:after="0" w:afterAutospacing="0" w:line="30" w:lineRule="atLeast"/>
        <w:ind w:left="0" w:right="0" w:firstLine="560"/>
        <w:jc w:val="both"/>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rPr>
        <w:t>注册地址：商丘市梁园区归德路金域湾1</w:t>
      </w:r>
      <w:r>
        <w:rPr>
          <w:rFonts w:hint="eastAsia" w:ascii="宋体" w:hAnsi="宋体" w:eastAsia="宋体" w:cs="宋体"/>
          <w:i w:val="0"/>
          <w:iCs w:val="0"/>
          <w:caps w:val="0"/>
          <w:color w:val="000000"/>
          <w:spacing w:val="0"/>
          <w:sz w:val="28"/>
          <w:szCs w:val="28"/>
          <w:lang w:val="en-US" w:eastAsia="zh-CN"/>
        </w:rPr>
        <w:t>0</w:t>
      </w:r>
      <w:r>
        <w:rPr>
          <w:rFonts w:hint="eastAsia" w:ascii="宋体" w:hAnsi="宋体" w:eastAsia="宋体" w:cs="宋体"/>
          <w:i w:val="0"/>
          <w:iCs w:val="0"/>
          <w:caps w:val="0"/>
          <w:color w:val="000000"/>
          <w:spacing w:val="0"/>
          <w:sz w:val="28"/>
          <w:szCs w:val="28"/>
        </w:rPr>
        <w:t>号楼19、20号商铺</w:t>
      </w:r>
    </w:p>
    <w:p w14:paraId="348BD0D9">
      <w:pPr>
        <w:pStyle w:val="2"/>
        <w:keepNext w:val="0"/>
        <w:keepLines w:val="0"/>
        <w:widowControl/>
        <w:suppressLineNumbers w:val="0"/>
        <w:spacing w:before="0" w:beforeAutospacing="0" w:after="0" w:afterAutospacing="0" w:line="30" w:lineRule="atLeast"/>
        <w:ind w:right="0"/>
        <w:jc w:val="both"/>
        <w:rPr>
          <w:rFonts w:hint="eastAsia" w:ascii="宋体" w:hAnsi="宋体" w:eastAsia="宋体" w:cs="宋体"/>
          <w:b/>
          <w:bCs/>
          <w:i w:val="0"/>
          <w:iCs w:val="0"/>
          <w:caps w:val="0"/>
          <w:color w:val="000000"/>
          <w:spacing w:val="0"/>
          <w:sz w:val="28"/>
          <w:szCs w:val="28"/>
        </w:rPr>
      </w:pPr>
      <w:r>
        <w:rPr>
          <w:rFonts w:hint="eastAsia" w:ascii="宋体" w:hAnsi="宋体" w:eastAsia="宋体" w:cs="宋体"/>
          <w:b/>
          <w:bCs/>
          <w:i w:val="0"/>
          <w:iCs w:val="0"/>
          <w:caps w:val="0"/>
          <w:color w:val="000000"/>
          <w:spacing w:val="0"/>
          <w:sz w:val="28"/>
          <w:szCs w:val="28"/>
        </w:rPr>
        <w:t>五、主要成交标的</w:t>
      </w:r>
    </w:p>
    <w:p w14:paraId="2BCCCEF9">
      <w:pPr>
        <w:pStyle w:val="2"/>
        <w:keepNext w:val="0"/>
        <w:keepLines w:val="0"/>
        <w:widowControl/>
        <w:suppressLineNumbers w:val="0"/>
        <w:spacing w:before="0" w:beforeAutospacing="0" w:after="0" w:afterAutospacing="0" w:line="30" w:lineRule="atLeast"/>
        <w:ind w:right="0"/>
        <w:jc w:val="both"/>
        <w:rPr>
          <w:rFonts w:hint="eastAsia" w:ascii="宋体" w:hAnsi="宋体" w:eastAsia="宋体" w:cs="宋体"/>
          <w:b/>
          <w:bCs/>
          <w:i w:val="0"/>
          <w:iCs w:val="0"/>
          <w:caps w:val="0"/>
          <w:color w:val="000000"/>
          <w:spacing w:val="0"/>
          <w:sz w:val="28"/>
          <w:szCs w:val="28"/>
        </w:rPr>
      </w:pPr>
    </w:p>
    <w:tbl>
      <w:tblPr>
        <w:tblW w:w="8645" w:type="dxa"/>
        <w:tblInd w:w="232"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Layout w:type="autofit"/>
        <w:tblCellMar>
          <w:top w:w="0" w:type="dxa"/>
          <w:left w:w="0" w:type="dxa"/>
          <w:bottom w:w="0" w:type="dxa"/>
          <w:right w:w="0" w:type="dxa"/>
        </w:tblCellMar>
      </w:tblPr>
      <w:tblGrid>
        <w:gridCol w:w="8645"/>
      </w:tblGrid>
      <w:tr w14:paraId="66AA98C1">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704" w:hRule="atLeast"/>
        </w:trPr>
        <w:tc>
          <w:tcPr>
            <w:tcW w:w="8645" w:type="dxa"/>
            <w:tcBorders>
              <w:top w:val="single" w:color="DDDDDD" w:sz="6" w:space="0"/>
              <w:left w:val="single" w:color="DDDDDD" w:sz="6" w:space="0"/>
              <w:bottom w:val="single" w:color="DDDDDD" w:sz="6" w:space="0"/>
              <w:right w:val="single" w:color="DDDDDD" w:sz="6" w:space="0"/>
            </w:tcBorders>
            <w:shd w:val="clear"/>
            <w:tcMar>
              <w:top w:w="75" w:type="dxa"/>
              <w:left w:w="101" w:type="dxa"/>
              <w:bottom w:w="75" w:type="dxa"/>
              <w:right w:w="101" w:type="dxa"/>
            </w:tcMar>
            <w:vAlign w:val="center"/>
          </w:tcPr>
          <w:p w14:paraId="36059E5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8"/>
                <w:szCs w:val="28"/>
              </w:rPr>
            </w:pPr>
            <w:r>
              <w:rPr>
                <w:rFonts w:hint="eastAsia" w:ascii="宋体" w:hAnsi="宋体" w:eastAsia="宋体" w:cs="宋体"/>
                <w:i w:val="0"/>
                <w:iCs w:val="0"/>
                <w:caps w:val="0"/>
                <w:color w:val="000000"/>
                <w:spacing w:val="0"/>
                <w:sz w:val="28"/>
                <w:szCs w:val="28"/>
                <w:bdr w:val="none" w:color="auto" w:sz="0" w:space="0"/>
              </w:rPr>
              <w:t>服务类</w:t>
            </w:r>
          </w:p>
        </w:tc>
      </w:tr>
      <w:tr w14:paraId="25D26E25">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3481" w:hRule="atLeast"/>
        </w:trPr>
        <w:tc>
          <w:tcPr>
            <w:tcW w:w="8645" w:type="dxa"/>
            <w:tcBorders>
              <w:top w:val="single" w:color="DDDDDD" w:sz="6" w:space="0"/>
              <w:left w:val="single" w:color="DDDDDD" w:sz="6" w:space="0"/>
              <w:bottom w:val="single" w:color="DDDDDD" w:sz="6" w:space="0"/>
              <w:right w:val="single" w:color="DDDDDD" w:sz="6" w:space="0"/>
            </w:tcBorders>
            <w:shd w:val="clear"/>
            <w:tcMar>
              <w:top w:w="75" w:type="dxa"/>
              <w:left w:w="101" w:type="dxa"/>
              <w:bottom w:w="75" w:type="dxa"/>
              <w:right w:w="101" w:type="dxa"/>
            </w:tcMar>
            <w:vAlign w:val="center"/>
          </w:tcPr>
          <w:p w14:paraId="07622EA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Fonts w:hint="eastAsia" w:ascii="宋体" w:hAnsi="宋体" w:eastAsia="宋体" w:cs="宋体"/>
                <w:sz w:val="28"/>
                <w:szCs w:val="28"/>
                <w:lang w:eastAsia="zh-CN"/>
              </w:rPr>
            </w:pPr>
            <w:r>
              <w:rPr>
                <w:rFonts w:hint="eastAsia" w:ascii="宋体" w:hAnsi="宋体" w:eastAsia="宋体" w:cs="宋体"/>
                <w:i w:val="0"/>
                <w:iCs w:val="0"/>
                <w:caps w:val="0"/>
                <w:color w:val="000000"/>
                <w:spacing w:val="0"/>
                <w:sz w:val="28"/>
                <w:szCs w:val="28"/>
                <w:bdr w:val="none" w:color="auto" w:sz="0" w:space="0"/>
              </w:rPr>
              <w:t>名称：中国共产党商丘市梁园区委员会政法委员会城乡居民治安财产保险采购项目</w:t>
            </w:r>
            <w:r>
              <w:rPr>
                <w:rFonts w:hint="eastAsia" w:ascii="宋体" w:hAnsi="宋体" w:eastAsia="宋体" w:cs="宋体"/>
                <w:i w:val="0"/>
                <w:iCs w:val="0"/>
                <w:caps w:val="0"/>
                <w:color w:val="000000"/>
                <w:spacing w:val="0"/>
                <w:sz w:val="28"/>
                <w:szCs w:val="28"/>
                <w:bdr w:val="none" w:color="auto" w:sz="0" w:space="0"/>
                <w:lang w:eastAsia="zh-CN"/>
              </w:rPr>
              <w:t>；</w:t>
            </w:r>
          </w:p>
          <w:p w14:paraId="6A8755E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Fonts w:hint="eastAsia" w:ascii="宋体" w:hAnsi="宋体" w:eastAsia="宋体" w:cs="宋体"/>
                <w:sz w:val="28"/>
                <w:szCs w:val="28"/>
                <w:lang w:eastAsia="zh-CN"/>
              </w:rPr>
            </w:pPr>
            <w:r>
              <w:rPr>
                <w:rFonts w:hint="eastAsia" w:ascii="宋体" w:hAnsi="宋体" w:eastAsia="宋体" w:cs="宋体"/>
                <w:i w:val="0"/>
                <w:iCs w:val="0"/>
                <w:caps w:val="0"/>
                <w:color w:val="000000"/>
                <w:spacing w:val="0"/>
                <w:sz w:val="28"/>
                <w:szCs w:val="28"/>
                <w:bdr w:val="none" w:color="auto" w:sz="0" w:space="0"/>
              </w:rPr>
              <w:t>服务范围：中国共产党商丘市梁园区委员会政法委员会城乡居民治安财产保险采购项目，详见磋商文件及采购需求</w:t>
            </w:r>
            <w:r>
              <w:rPr>
                <w:rFonts w:hint="eastAsia" w:ascii="宋体" w:hAnsi="宋体" w:eastAsia="宋体" w:cs="宋体"/>
                <w:i w:val="0"/>
                <w:iCs w:val="0"/>
                <w:caps w:val="0"/>
                <w:color w:val="000000"/>
                <w:spacing w:val="0"/>
                <w:sz w:val="28"/>
                <w:szCs w:val="28"/>
                <w:bdr w:val="none" w:color="auto" w:sz="0" w:space="0"/>
                <w:lang w:eastAsia="zh-CN"/>
              </w:rPr>
              <w:t>；</w:t>
            </w:r>
          </w:p>
          <w:p w14:paraId="27E90E7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Fonts w:hint="eastAsia" w:ascii="宋体" w:hAnsi="宋体" w:eastAsia="宋体" w:cs="宋体"/>
                <w:sz w:val="28"/>
                <w:szCs w:val="28"/>
                <w:lang w:eastAsia="zh-CN"/>
              </w:rPr>
            </w:pPr>
            <w:r>
              <w:rPr>
                <w:rFonts w:hint="eastAsia" w:ascii="宋体" w:hAnsi="宋体" w:eastAsia="宋体" w:cs="宋体"/>
                <w:i w:val="0"/>
                <w:iCs w:val="0"/>
                <w:caps w:val="0"/>
                <w:color w:val="000000"/>
                <w:spacing w:val="0"/>
                <w:sz w:val="28"/>
                <w:szCs w:val="28"/>
                <w:bdr w:val="none" w:color="auto" w:sz="0" w:space="0"/>
              </w:rPr>
              <w:t>服务</w:t>
            </w:r>
            <w:r>
              <w:rPr>
                <w:rFonts w:hint="eastAsia" w:ascii="宋体" w:hAnsi="宋体" w:eastAsia="宋体" w:cs="宋体"/>
                <w:i w:val="0"/>
                <w:iCs w:val="0"/>
                <w:caps w:val="0"/>
                <w:color w:val="000000"/>
                <w:spacing w:val="0"/>
                <w:sz w:val="28"/>
                <w:szCs w:val="28"/>
                <w:bdr w:val="none" w:color="auto" w:sz="0" w:space="0"/>
                <w:lang w:val="en-US" w:eastAsia="zh-CN"/>
              </w:rPr>
              <w:t>质量</w:t>
            </w:r>
            <w:r>
              <w:rPr>
                <w:rFonts w:hint="eastAsia" w:ascii="宋体" w:hAnsi="宋体" w:eastAsia="宋体" w:cs="宋体"/>
                <w:i w:val="0"/>
                <w:iCs w:val="0"/>
                <w:caps w:val="0"/>
                <w:color w:val="000000"/>
                <w:spacing w:val="0"/>
                <w:sz w:val="28"/>
                <w:szCs w:val="28"/>
                <w:bdr w:val="none" w:color="auto" w:sz="0" w:space="0"/>
              </w:rPr>
              <w:t>：合格</w:t>
            </w:r>
            <w:r>
              <w:rPr>
                <w:rFonts w:hint="eastAsia" w:ascii="宋体" w:hAnsi="宋体" w:eastAsia="宋体" w:cs="宋体"/>
                <w:i w:val="0"/>
                <w:iCs w:val="0"/>
                <w:caps w:val="0"/>
                <w:color w:val="000000"/>
                <w:spacing w:val="0"/>
                <w:sz w:val="28"/>
                <w:szCs w:val="28"/>
                <w:bdr w:val="none" w:color="auto" w:sz="0" w:space="0"/>
                <w:lang w:eastAsia="zh-CN"/>
              </w:rPr>
              <w:t>；</w:t>
            </w:r>
          </w:p>
          <w:p w14:paraId="7B09462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Fonts w:hint="eastAsia" w:ascii="宋体" w:hAnsi="宋体" w:eastAsia="宋体" w:cs="宋体"/>
                <w:sz w:val="28"/>
                <w:szCs w:val="28"/>
                <w:lang w:eastAsia="zh-CN"/>
              </w:rPr>
            </w:pPr>
            <w:r>
              <w:rPr>
                <w:rFonts w:hint="eastAsia" w:ascii="宋体" w:hAnsi="宋体" w:eastAsia="宋体" w:cs="宋体"/>
                <w:i w:val="0"/>
                <w:iCs w:val="0"/>
                <w:caps w:val="0"/>
                <w:color w:val="000000"/>
                <w:spacing w:val="0"/>
                <w:sz w:val="28"/>
                <w:szCs w:val="28"/>
                <w:bdr w:val="none" w:color="auto" w:sz="0" w:space="0"/>
              </w:rPr>
              <w:t>服务</w:t>
            </w:r>
            <w:r>
              <w:rPr>
                <w:rFonts w:hint="eastAsia" w:ascii="宋体" w:hAnsi="宋体" w:eastAsia="宋体" w:cs="宋体"/>
                <w:i w:val="0"/>
                <w:iCs w:val="0"/>
                <w:caps w:val="0"/>
                <w:color w:val="000000"/>
                <w:spacing w:val="0"/>
                <w:sz w:val="28"/>
                <w:szCs w:val="28"/>
                <w:bdr w:val="none" w:color="auto" w:sz="0" w:space="0"/>
                <w:lang w:val="en-US" w:eastAsia="zh-CN"/>
              </w:rPr>
              <w:t>期限</w:t>
            </w:r>
            <w:r>
              <w:rPr>
                <w:rFonts w:hint="eastAsia" w:ascii="宋体" w:hAnsi="宋体" w:eastAsia="宋体" w:cs="宋体"/>
                <w:i w:val="0"/>
                <w:iCs w:val="0"/>
                <w:caps w:val="0"/>
                <w:color w:val="000000"/>
                <w:spacing w:val="0"/>
                <w:sz w:val="28"/>
                <w:szCs w:val="28"/>
                <w:bdr w:val="none" w:color="auto" w:sz="0" w:space="0"/>
              </w:rPr>
              <w:t>：1年</w:t>
            </w:r>
            <w:r>
              <w:rPr>
                <w:rFonts w:hint="eastAsia" w:ascii="宋体" w:hAnsi="宋体" w:eastAsia="宋体" w:cs="宋体"/>
                <w:i w:val="0"/>
                <w:iCs w:val="0"/>
                <w:caps w:val="0"/>
                <w:color w:val="000000"/>
                <w:spacing w:val="0"/>
                <w:sz w:val="28"/>
                <w:szCs w:val="28"/>
                <w:bdr w:val="none" w:color="auto" w:sz="0" w:space="0"/>
                <w:lang w:eastAsia="zh-CN"/>
              </w:rPr>
              <w:t>；</w:t>
            </w:r>
          </w:p>
          <w:p w14:paraId="6E1CA33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Fonts w:hint="eastAsia" w:ascii="宋体" w:hAnsi="宋体" w:eastAsia="宋体" w:cs="宋体"/>
                <w:sz w:val="28"/>
                <w:szCs w:val="28"/>
                <w:lang w:eastAsia="zh-CN"/>
              </w:rPr>
            </w:pPr>
            <w:r>
              <w:rPr>
                <w:rFonts w:hint="eastAsia" w:ascii="宋体" w:hAnsi="宋体" w:eastAsia="宋体" w:cs="宋体"/>
                <w:i w:val="0"/>
                <w:iCs w:val="0"/>
                <w:caps w:val="0"/>
                <w:color w:val="000000"/>
                <w:spacing w:val="0"/>
                <w:sz w:val="28"/>
                <w:szCs w:val="28"/>
                <w:bdr w:val="none" w:color="auto" w:sz="0" w:space="0"/>
              </w:rPr>
              <w:t>服务</w:t>
            </w:r>
            <w:r>
              <w:rPr>
                <w:rFonts w:hint="eastAsia" w:ascii="宋体" w:hAnsi="宋体" w:eastAsia="宋体" w:cs="宋体"/>
                <w:i w:val="0"/>
                <w:iCs w:val="0"/>
                <w:caps w:val="0"/>
                <w:color w:val="000000"/>
                <w:spacing w:val="0"/>
                <w:sz w:val="28"/>
                <w:szCs w:val="28"/>
                <w:bdr w:val="none" w:color="auto" w:sz="0" w:space="0"/>
                <w:lang w:val="en-US" w:eastAsia="zh-CN"/>
              </w:rPr>
              <w:t>地点</w:t>
            </w:r>
            <w:r>
              <w:rPr>
                <w:rFonts w:hint="eastAsia" w:ascii="宋体" w:hAnsi="宋体" w:eastAsia="宋体" w:cs="宋体"/>
                <w:i w:val="0"/>
                <w:iCs w:val="0"/>
                <w:caps w:val="0"/>
                <w:color w:val="000000"/>
                <w:spacing w:val="0"/>
                <w:sz w:val="28"/>
                <w:szCs w:val="28"/>
                <w:bdr w:val="none" w:color="auto" w:sz="0" w:space="0"/>
              </w:rPr>
              <w:t>：采购人指定地点</w:t>
            </w:r>
            <w:r>
              <w:rPr>
                <w:rFonts w:hint="eastAsia" w:ascii="宋体" w:hAnsi="宋体" w:eastAsia="宋体" w:cs="宋体"/>
                <w:i w:val="0"/>
                <w:iCs w:val="0"/>
                <w:caps w:val="0"/>
                <w:color w:val="000000"/>
                <w:spacing w:val="0"/>
                <w:sz w:val="28"/>
                <w:szCs w:val="28"/>
                <w:bdr w:val="none" w:color="auto" w:sz="0" w:space="0"/>
                <w:lang w:eastAsia="zh-CN"/>
              </w:rPr>
              <w:t>。</w:t>
            </w:r>
          </w:p>
        </w:tc>
      </w:tr>
    </w:tbl>
    <w:p w14:paraId="591521C7">
      <w:pPr>
        <w:pStyle w:val="2"/>
        <w:keepNext w:val="0"/>
        <w:keepLines w:val="0"/>
        <w:widowControl/>
        <w:suppressLineNumbers w:val="0"/>
        <w:spacing w:before="0" w:beforeAutospacing="0" w:after="0" w:afterAutospacing="0" w:line="30" w:lineRule="atLeast"/>
        <w:ind w:left="0" w:right="0" w:firstLine="0"/>
        <w:jc w:val="both"/>
        <w:rPr>
          <w:rFonts w:hint="eastAsia" w:ascii="宋体" w:hAnsi="宋体" w:eastAsia="宋体" w:cs="宋体"/>
          <w:i w:val="0"/>
          <w:iCs w:val="0"/>
          <w:caps w:val="0"/>
          <w:color w:val="000000"/>
          <w:spacing w:val="0"/>
          <w:sz w:val="28"/>
          <w:szCs w:val="28"/>
          <w:lang w:eastAsia="zh-CN"/>
        </w:rPr>
      </w:pPr>
      <w:r>
        <w:rPr>
          <w:rFonts w:hint="eastAsia" w:ascii="宋体" w:hAnsi="宋体" w:eastAsia="宋体" w:cs="宋体"/>
          <w:b/>
          <w:bCs/>
          <w:i w:val="0"/>
          <w:iCs w:val="0"/>
          <w:caps w:val="0"/>
          <w:color w:val="000000"/>
          <w:spacing w:val="0"/>
          <w:sz w:val="28"/>
          <w:szCs w:val="28"/>
        </w:rPr>
        <w:t>六、否决供应商及原因</w:t>
      </w:r>
      <w:r>
        <w:rPr>
          <w:rFonts w:hint="eastAsia" w:ascii="宋体" w:hAnsi="宋体" w:eastAsia="宋体" w:cs="宋体"/>
          <w:i w:val="0"/>
          <w:iCs w:val="0"/>
          <w:caps w:val="0"/>
          <w:color w:val="000000"/>
          <w:spacing w:val="0"/>
          <w:sz w:val="28"/>
          <w:szCs w:val="28"/>
        </w:rPr>
        <w:br w:type="textWrapping"/>
      </w:r>
      <w:r>
        <w:rPr>
          <w:rFonts w:hint="eastAsia" w:ascii="宋体" w:hAnsi="宋体" w:eastAsia="宋体" w:cs="宋体"/>
          <w:i w:val="0"/>
          <w:iCs w:val="0"/>
          <w:caps w:val="0"/>
          <w:color w:val="000000"/>
          <w:spacing w:val="0"/>
          <w:sz w:val="28"/>
          <w:szCs w:val="28"/>
        </w:rPr>
        <w:t> </w:t>
      </w:r>
      <w:r>
        <w:rPr>
          <w:rFonts w:hint="eastAsia" w:ascii="宋体" w:hAnsi="宋体" w:eastAsia="宋体" w:cs="宋体"/>
          <w:i w:val="0"/>
          <w:iCs w:val="0"/>
          <w:caps w:val="0"/>
          <w:color w:val="000000"/>
          <w:spacing w:val="0"/>
          <w:sz w:val="28"/>
          <w:szCs w:val="28"/>
          <w:lang w:val="en-US" w:eastAsia="zh-CN"/>
        </w:rPr>
        <w:t xml:space="preserve"> </w:t>
      </w:r>
      <w:r>
        <w:rPr>
          <w:rFonts w:hint="eastAsia" w:ascii="宋体" w:hAnsi="宋体" w:eastAsia="宋体" w:cs="宋体"/>
          <w:i w:val="0"/>
          <w:iCs w:val="0"/>
          <w:caps w:val="0"/>
          <w:color w:val="000000"/>
          <w:spacing w:val="0"/>
          <w:sz w:val="28"/>
          <w:szCs w:val="28"/>
        </w:rPr>
        <w:t>中国人民财产保险股份有限公司商丘市分公司因中国人民财产保险股份有限公司保险许可证批注有效期至2025 年 3 月 5 日，已过期，导致磋商无效</w:t>
      </w:r>
      <w:r>
        <w:rPr>
          <w:rFonts w:hint="eastAsia" w:ascii="宋体" w:hAnsi="宋体" w:eastAsia="宋体" w:cs="宋体"/>
          <w:i w:val="0"/>
          <w:iCs w:val="0"/>
          <w:caps w:val="0"/>
          <w:color w:val="000000"/>
          <w:spacing w:val="0"/>
          <w:sz w:val="28"/>
          <w:szCs w:val="28"/>
          <w:lang w:eastAsia="zh-CN"/>
        </w:rPr>
        <w:t>。</w:t>
      </w:r>
    </w:p>
    <w:p w14:paraId="41E7F364">
      <w:pPr>
        <w:pStyle w:val="2"/>
        <w:keepNext w:val="0"/>
        <w:keepLines w:val="0"/>
        <w:widowControl/>
        <w:suppressLineNumbers w:val="0"/>
        <w:spacing w:before="0" w:beforeAutospacing="0" w:after="0" w:afterAutospacing="0" w:line="30" w:lineRule="atLeast"/>
        <w:ind w:left="0" w:right="0" w:firstLine="0"/>
        <w:jc w:val="both"/>
        <w:rPr>
          <w:rFonts w:hint="eastAsia" w:ascii="宋体" w:hAnsi="宋体" w:eastAsia="宋体" w:cs="宋体"/>
          <w:i w:val="0"/>
          <w:iCs w:val="0"/>
          <w:caps w:val="0"/>
          <w:color w:val="000000"/>
          <w:spacing w:val="0"/>
          <w:sz w:val="28"/>
          <w:szCs w:val="28"/>
        </w:rPr>
      </w:pPr>
      <w:r>
        <w:rPr>
          <w:rFonts w:hint="eastAsia" w:ascii="宋体" w:hAnsi="宋体" w:eastAsia="宋体" w:cs="宋体"/>
          <w:b/>
          <w:bCs/>
          <w:i w:val="0"/>
          <w:iCs w:val="0"/>
          <w:caps w:val="0"/>
          <w:color w:val="000000"/>
          <w:spacing w:val="0"/>
          <w:sz w:val="28"/>
          <w:szCs w:val="28"/>
        </w:rPr>
        <w:t>七、供应商得分情况</w:t>
      </w:r>
    </w:p>
    <w:p w14:paraId="7C55F843">
      <w:pPr>
        <w:pStyle w:val="2"/>
        <w:keepNext w:val="0"/>
        <w:keepLines w:val="0"/>
        <w:widowControl/>
        <w:suppressLineNumbers w:val="0"/>
        <w:spacing w:before="0" w:beforeAutospacing="0" w:after="0" w:afterAutospacing="0" w:line="30" w:lineRule="atLeast"/>
        <w:ind w:left="0" w:right="0" w:firstLine="560"/>
        <w:jc w:val="both"/>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rPr>
        <w:t>1、投标单位：阳光财产保险股份有限公司商丘中心支公司；主观因素评分(明标)：61.33分；客观因素评分：15分；投标报价算分：15分；最终得分：91.33分</w:t>
      </w:r>
    </w:p>
    <w:p w14:paraId="54C5A2CA">
      <w:pPr>
        <w:pStyle w:val="2"/>
        <w:keepNext w:val="0"/>
        <w:keepLines w:val="0"/>
        <w:widowControl/>
        <w:suppressLineNumbers w:val="0"/>
        <w:spacing w:before="0" w:beforeAutospacing="0" w:after="0" w:afterAutospacing="0" w:line="30" w:lineRule="atLeast"/>
        <w:ind w:left="0" w:right="0" w:firstLine="560"/>
        <w:jc w:val="both"/>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rPr>
        <w:t>2、投标单位：安诚财产保险股份有限公司永城支公司；主观因素评分(明标)：52.67分；客观因素评分：3分；投标报价算分：14.93分；最终得分：70.6分</w:t>
      </w:r>
    </w:p>
    <w:p w14:paraId="7DC16EEF">
      <w:pPr>
        <w:pStyle w:val="2"/>
        <w:keepNext w:val="0"/>
        <w:keepLines w:val="0"/>
        <w:widowControl/>
        <w:suppressLineNumbers w:val="0"/>
        <w:spacing w:before="0" w:beforeAutospacing="0" w:after="0" w:afterAutospacing="0" w:line="30" w:lineRule="atLeast"/>
        <w:ind w:left="0" w:right="0" w:firstLine="560"/>
        <w:jc w:val="both"/>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rPr>
        <w:t>3、投标单位：永安财产保险股份有限公司商丘中心支公司；主观因素评分(明标)：43.33分；客观因素评分：0分；投标报价算分：14.94分；最终得分：58.27分</w:t>
      </w:r>
    </w:p>
    <w:p w14:paraId="00D320B6">
      <w:pPr>
        <w:pStyle w:val="2"/>
        <w:keepNext w:val="0"/>
        <w:keepLines w:val="0"/>
        <w:widowControl/>
        <w:suppressLineNumbers w:val="0"/>
        <w:spacing w:before="0" w:beforeAutospacing="0" w:after="0" w:afterAutospacing="0" w:line="30" w:lineRule="atLeast"/>
        <w:ind w:left="0" w:right="0" w:firstLine="0"/>
        <w:jc w:val="both"/>
        <w:rPr>
          <w:rFonts w:hint="eastAsia" w:ascii="宋体" w:hAnsi="宋体" w:eastAsia="宋体" w:cs="宋体"/>
          <w:i w:val="0"/>
          <w:iCs w:val="0"/>
          <w:caps w:val="0"/>
          <w:color w:val="000000"/>
          <w:spacing w:val="0"/>
          <w:sz w:val="28"/>
          <w:szCs w:val="28"/>
        </w:rPr>
      </w:pPr>
      <w:r>
        <w:rPr>
          <w:rFonts w:hint="eastAsia" w:ascii="宋体" w:hAnsi="宋体" w:eastAsia="宋体" w:cs="宋体"/>
          <w:b/>
          <w:bCs/>
          <w:i w:val="0"/>
          <w:iCs w:val="0"/>
          <w:caps w:val="0"/>
          <w:color w:val="000000"/>
          <w:spacing w:val="0"/>
          <w:sz w:val="28"/>
          <w:szCs w:val="28"/>
        </w:rPr>
        <w:t>八、代理服务收费标准及金额</w:t>
      </w:r>
    </w:p>
    <w:p w14:paraId="4BB7727A">
      <w:pPr>
        <w:pStyle w:val="2"/>
        <w:keepNext w:val="0"/>
        <w:keepLines w:val="0"/>
        <w:widowControl/>
        <w:suppressLineNumbers w:val="0"/>
        <w:spacing w:before="0" w:beforeAutospacing="0" w:after="0" w:afterAutospacing="0" w:line="30" w:lineRule="atLeast"/>
        <w:ind w:left="0" w:right="0" w:firstLine="560"/>
        <w:jc w:val="both"/>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rPr>
        <w:t>收费标准：参照河南省招投标协会-关于印发《河南招标代理服务收费指导意见》的通知-豫招协【2023】002号文件，收取代理服务费。</w:t>
      </w:r>
    </w:p>
    <w:p w14:paraId="48267F26">
      <w:pPr>
        <w:pStyle w:val="2"/>
        <w:keepNext w:val="0"/>
        <w:keepLines w:val="0"/>
        <w:widowControl/>
        <w:suppressLineNumbers w:val="0"/>
        <w:spacing w:before="0" w:beforeAutospacing="0" w:after="0" w:afterAutospacing="0" w:line="30" w:lineRule="atLeast"/>
        <w:ind w:left="0" w:right="0" w:firstLine="560"/>
        <w:jc w:val="both"/>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rPr>
        <w:t>收费金额：10659元。</w:t>
      </w:r>
    </w:p>
    <w:p w14:paraId="410B739D">
      <w:pPr>
        <w:pStyle w:val="2"/>
        <w:keepNext w:val="0"/>
        <w:keepLines w:val="0"/>
        <w:widowControl/>
        <w:suppressLineNumbers w:val="0"/>
        <w:spacing w:before="0" w:beforeAutospacing="0" w:after="0" w:afterAutospacing="0" w:line="30" w:lineRule="atLeast"/>
        <w:ind w:left="0" w:right="0" w:firstLine="0"/>
        <w:jc w:val="both"/>
        <w:rPr>
          <w:rFonts w:hint="eastAsia" w:ascii="宋体" w:hAnsi="宋体" w:eastAsia="宋体" w:cs="宋体"/>
          <w:i w:val="0"/>
          <w:iCs w:val="0"/>
          <w:caps w:val="0"/>
          <w:color w:val="000000"/>
          <w:spacing w:val="0"/>
          <w:sz w:val="28"/>
          <w:szCs w:val="28"/>
        </w:rPr>
      </w:pPr>
      <w:r>
        <w:rPr>
          <w:rFonts w:hint="eastAsia" w:ascii="宋体" w:hAnsi="宋体" w:eastAsia="宋体" w:cs="宋体"/>
          <w:b/>
          <w:bCs/>
          <w:i w:val="0"/>
          <w:iCs w:val="0"/>
          <w:caps w:val="0"/>
          <w:color w:val="000000"/>
          <w:spacing w:val="0"/>
          <w:sz w:val="28"/>
          <w:szCs w:val="28"/>
        </w:rPr>
        <w:t>九、公告期限：本项目结果公告期限为</w:t>
      </w:r>
      <w:r>
        <w:rPr>
          <w:rFonts w:hint="eastAsia" w:ascii="宋体" w:hAnsi="宋体" w:eastAsia="宋体" w:cs="宋体"/>
          <w:b/>
          <w:bCs/>
          <w:i w:val="0"/>
          <w:iCs w:val="0"/>
          <w:caps w:val="0"/>
          <w:color w:val="000000"/>
          <w:spacing w:val="0"/>
          <w:sz w:val="28"/>
          <w:szCs w:val="28"/>
          <w:lang w:val="en-US" w:eastAsia="zh-CN"/>
        </w:rPr>
        <w:t>1</w:t>
      </w:r>
      <w:r>
        <w:rPr>
          <w:rFonts w:hint="eastAsia" w:ascii="宋体" w:hAnsi="宋体" w:eastAsia="宋体" w:cs="宋体"/>
          <w:b/>
          <w:bCs/>
          <w:i w:val="0"/>
          <w:iCs w:val="0"/>
          <w:caps w:val="0"/>
          <w:color w:val="000000"/>
          <w:spacing w:val="0"/>
          <w:sz w:val="28"/>
          <w:szCs w:val="28"/>
        </w:rPr>
        <w:t>个工作日。</w:t>
      </w:r>
    </w:p>
    <w:p w14:paraId="1456AD73">
      <w:pPr>
        <w:pStyle w:val="2"/>
        <w:keepNext w:val="0"/>
        <w:keepLines w:val="0"/>
        <w:widowControl/>
        <w:suppressLineNumbers w:val="0"/>
        <w:spacing w:before="0" w:beforeAutospacing="0" w:after="0" w:afterAutospacing="0" w:line="30" w:lineRule="atLeast"/>
        <w:ind w:left="0" w:right="0" w:firstLine="0"/>
        <w:jc w:val="both"/>
        <w:rPr>
          <w:rFonts w:hint="eastAsia" w:ascii="宋体" w:hAnsi="宋体" w:eastAsia="宋体" w:cs="宋体"/>
          <w:i w:val="0"/>
          <w:iCs w:val="0"/>
          <w:caps w:val="0"/>
          <w:color w:val="000000"/>
          <w:spacing w:val="0"/>
          <w:sz w:val="28"/>
          <w:szCs w:val="28"/>
        </w:rPr>
      </w:pPr>
      <w:r>
        <w:rPr>
          <w:rFonts w:hint="eastAsia" w:ascii="宋体" w:hAnsi="宋体" w:eastAsia="宋体" w:cs="宋体"/>
          <w:b/>
          <w:bCs/>
          <w:i w:val="0"/>
          <w:iCs w:val="0"/>
          <w:caps w:val="0"/>
          <w:color w:val="000000"/>
          <w:spacing w:val="0"/>
          <w:sz w:val="28"/>
          <w:szCs w:val="28"/>
        </w:rPr>
        <w:t>十、质疑和投诉渠道</w:t>
      </w:r>
    </w:p>
    <w:p w14:paraId="08B7F115">
      <w:pPr>
        <w:pStyle w:val="2"/>
        <w:keepNext w:val="0"/>
        <w:keepLines w:val="0"/>
        <w:widowControl/>
        <w:suppressLineNumbers w:val="0"/>
        <w:spacing w:before="0" w:beforeAutospacing="0" w:after="0" w:afterAutospacing="0" w:line="30" w:lineRule="atLeast"/>
        <w:ind w:left="0" w:right="0" w:firstLine="0"/>
        <w:jc w:val="both"/>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rPr>
        <w:t> </w:t>
      </w:r>
      <w:r>
        <w:rPr>
          <w:rFonts w:hint="eastAsia" w:ascii="宋体" w:hAnsi="宋体" w:eastAsia="宋体" w:cs="宋体"/>
          <w:i w:val="0"/>
          <w:iCs w:val="0"/>
          <w:caps w:val="0"/>
          <w:color w:val="000000"/>
          <w:spacing w:val="0"/>
          <w:sz w:val="28"/>
          <w:szCs w:val="28"/>
          <w:lang w:val="en-US" w:eastAsia="zh-CN"/>
        </w:rPr>
        <w:t xml:space="preserve"> </w:t>
      </w:r>
      <w:r>
        <w:rPr>
          <w:rFonts w:hint="eastAsia" w:ascii="宋体" w:hAnsi="宋体" w:eastAsia="宋体" w:cs="宋体"/>
          <w:i w:val="0"/>
          <w:iCs w:val="0"/>
          <w:caps w:val="0"/>
          <w:color w:val="000000"/>
          <w:spacing w:val="0"/>
          <w:sz w:val="28"/>
          <w:szCs w:val="28"/>
        </w:rPr>
        <w:t>各有关当事人如对结果公告有异议的，可以在结果公告发布之日起7个工作日内，以书面形式同时向采购人和采购代理机构提交质疑函（加盖单位公章且法人代表签字）原件，由法定代表人或其授权代表携带企业营业执照复印件（加盖单位公章）及本人身份证件（原件）一并提交，并以质疑函接受确认日期作为受理时间，逾期未提交或未按照要求提交的质疑函将不予受理。若对回复不满意的，按有关规定向相关监督部门投诉。</w:t>
      </w:r>
    </w:p>
    <w:p w14:paraId="1C196A20">
      <w:pPr>
        <w:pStyle w:val="2"/>
        <w:keepNext w:val="0"/>
        <w:keepLines w:val="0"/>
        <w:widowControl/>
        <w:suppressLineNumbers w:val="0"/>
        <w:spacing w:before="0" w:beforeAutospacing="0" w:after="0" w:afterAutospacing="0" w:line="30" w:lineRule="atLeast"/>
        <w:ind w:left="0" w:right="0" w:firstLine="0"/>
        <w:jc w:val="both"/>
        <w:rPr>
          <w:rFonts w:hint="default" w:ascii="宋体" w:hAnsi="宋体" w:eastAsia="宋体" w:cs="宋体"/>
          <w:i w:val="0"/>
          <w:iCs w:val="0"/>
          <w:caps w:val="0"/>
          <w:color w:val="000000"/>
          <w:spacing w:val="0"/>
          <w:sz w:val="28"/>
          <w:szCs w:val="28"/>
          <w:lang w:val="en-US" w:eastAsia="zh-CN"/>
        </w:rPr>
      </w:pPr>
      <w:r>
        <w:rPr>
          <w:rFonts w:hint="eastAsia" w:ascii="宋体" w:hAnsi="宋体" w:eastAsia="宋体" w:cs="宋体"/>
          <w:b/>
          <w:bCs/>
          <w:i w:val="0"/>
          <w:iCs w:val="0"/>
          <w:caps w:val="0"/>
          <w:color w:val="000000"/>
          <w:spacing w:val="0"/>
          <w:sz w:val="28"/>
          <w:szCs w:val="28"/>
        </w:rPr>
        <w:t>十一、其他补充事宜</w:t>
      </w:r>
      <w:r>
        <w:rPr>
          <w:rFonts w:hint="eastAsia" w:ascii="宋体" w:hAnsi="宋体" w:eastAsia="宋体" w:cs="宋体"/>
          <w:b/>
          <w:bCs/>
          <w:i w:val="0"/>
          <w:iCs w:val="0"/>
          <w:caps w:val="0"/>
          <w:color w:val="000000"/>
          <w:spacing w:val="0"/>
          <w:sz w:val="28"/>
          <w:szCs w:val="28"/>
          <w:lang w:eastAsia="zh-CN"/>
        </w:rPr>
        <w:t>：</w:t>
      </w:r>
      <w:r>
        <w:rPr>
          <w:rFonts w:hint="eastAsia" w:ascii="宋体" w:hAnsi="宋体" w:eastAsia="宋体" w:cs="宋体"/>
          <w:b/>
          <w:bCs/>
          <w:i w:val="0"/>
          <w:iCs w:val="0"/>
          <w:caps w:val="0"/>
          <w:color w:val="000000"/>
          <w:spacing w:val="0"/>
          <w:sz w:val="28"/>
          <w:szCs w:val="28"/>
          <w:lang w:val="en-US" w:eastAsia="zh-CN"/>
        </w:rPr>
        <w:t>无。</w:t>
      </w:r>
    </w:p>
    <w:p w14:paraId="40A8D747">
      <w:pPr>
        <w:pStyle w:val="2"/>
        <w:keepNext w:val="0"/>
        <w:keepLines w:val="0"/>
        <w:widowControl/>
        <w:suppressLineNumbers w:val="0"/>
        <w:spacing w:before="0" w:beforeAutospacing="0" w:after="0" w:afterAutospacing="0" w:line="30" w:lineRule="atLeast"/>
        <w:ind w:left="0" w:right="0" w:firstLine="0"/>
        <w:jc w:val="both"/>
        <w:rPr>
          <w:rFonts w:hint="eastAsia" w:ascii="宋体" w:hAnsi="宋体" w:eastAsia="宋体" w:cs="宋体"/>
          <w:i w:val="0"/>
          <w:iCs w:val="0"/>
          <w:caps w:val="0"/>
          <w:color w:val="000000"/>
          <w:spacing w:val="0"/>
          <w:sz w:val="28"/>
          <w:szCs w:val="28"/>
        </w:rPr>
      </w:pPr>
      <w:r>
        <w:rPr>
          <w:rFonts w:hint="eastAsia" w:ascii="宋体" w:hAnsi="宋体" w:eastAsia="宋体" w:cs="宋体"/>
          <w:b/>
          <w:bCs/>
          <w:i w:val="0"/>
          <w:iCs w:val="0"/>
          <w:caps w:val="0"/>
          <w:color w:val="000000"/>
          <w:spacing w:val="0"/>
          <w:sz w:val="28"/>
          <w:szCs w:val="28"/>
        </w:rPr>
        <w:t>十二、联系方式</w:t>
      </w:r>
    </w:p>
    <w:p w14:paraId="61C48128">
      <w:pPr>
        <w:pStyle w:val="2"/>
        <w:keepNext w:val="0"/>
        <w:keepLines w:val="0"/>
        <w:widowControl/>
        <w:suppressLineNumbers w:val="0"/>
        <w:spacing w:before="0" w:beforeAutospacing="0" w:after="0" w:afterAutospacing="0" w:line="30" w:lineRule="atLeast"/>
        <w:ind w:left="0" w:right="0" w:firstLine="560"/>
        <w:jc w:val="both"/>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rPr>
        <w:t>1. 采购人信息</w:t>
      </w:r>
    </w:p>
    <w:p w14:paraId="24AB55A9">
      <w:pPr>
        <w:pStyle w:val="2"/>
        <w:keepNext w:val="0"/>
        <w:keepLines w:val="0"/>
        <w:widowControl/>
        <w:suppressLineNumbers w:val="0"/>
        <w:spacing w:before="0" w:beforeAutospacing="0" w:after="0" w:afterAutospacing="0" w:line="30" w:lineRule="atLeast"/>
        <w:ind w:left="0" w:right="0" w:firstLine="560"/>
        <w:jc w:val="both"/>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rPr>
        <w:t>名称：中国共产党商丘市梁园区委员会政法委员会</w:t>
      </w:r>
    </w:p>
    <w:p w14:paraId="778D0C65">
      <w:pPr>
        <w:pStyle w:val="2"/>
        <w:keepNext w:val="0"/>
        <w:keepLines w:val="0"/>
        <w:widowControl/>
        <w:suppressLineNumbers w:val="0"/>
        <w:spacing w:before="0" w:beforeAutospacing="0" w:after="0" w:afterAutospacing="0" w:line="30" w:lineRule="atLeast"/>
        <w:ind w:left="0" w:right="0" w:firstLine="560"/>
        <w:jc w:val="both"/>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rPr>
        <w:t>联系人：何女士</w:t>
      </w:r>
    </w:p>
    <w:p w14:paraId="648FCCF8">
      <w:pPr>
        <w:pStyle w:val="2"/>
        <w:keepNext w:val="0"/>
        <w:keepLines w:val="0"/>
        <w:widowControl/>
        <w:suppressLineNumbers w:val="0"/>
        <w:spacing w:before="0" w:beforeAutospacing="0" w:after="0" w:afterAutospacing="0" w:line="30" w:lineRule="atLeast"/>
        <w:ind w:left="0" w:right="0" w:firstLine="560"/>
        <w:jc w:val="both"/>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rPr>
        <w:t>联系方式：13937002211</w:t>
      </w:r>
    </w:p>
    <w:p w14:paraId="2F5F7EE8">
      <w:pPr>
        <w:pStyle w:val="2"/>
        <w:keepNext w:val="0"/>
        <w:keepLines w:val="0"/>
        <w:widowControl/>
        <w:suppressLineNumbers w:val="0"/>
        <w:spacing w:before="0" w:beforeAutospacing="0" w:after="0" w:afterAutospacing="0" w:line="30" w:lineRule="atLeast"/>
        <w:ind w:left="0" w:right="0" w:firstLine="560"/>
        <w:jc w:val="both"/>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rPr>
        <w:t>地址： 河南省商丘市梁园区锦绣路 66 号</w:t>
      </w:r>
    </w:p>
    <w:p w14:paraId="30056257">
      <w:pPr>
        <w:pStyle w:val="2"/>
        <w:keepNext w:val="0"/>
        <w:keepLines w:val="0"/>
        <w:widowControl/>
        <w:suppressLineNumbers w:val="0"/>
        <w:spacing w:before="0" w:beforeAutospacing="0" w:after="0" w:afterAutospacing="0" w:line="30" w:lineRule="atLeast"/>
        <w:ind w:left="0" w:right="0" w:firstLine="560"/>
        <w:jc w:val="both"/>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rPr>
        <w:t>2.采购代理机构信息</w:t>
      </w:r>
    </w:p>
    <w:p w14:paraId="2E681F36">
      <w:pPr>
        <w:pStyle w:val="2"/>
        <w:keepNext w:val="0"/>
        <w:keepLines w:val="0"/>
        <w:widowControl/>
        <w:suppressLineNumbers w:val="0"/>
        <w:spacing w:before="0" w:beforeAutospacing="0" w:after="0" w:afterAutospacing="0" w:line="30" w:lineRule="atLeast"/>
        <w:ind w:left="0" w:right="0" w:firstLine="560"/>
        <w:jc w:val="both"/>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rPr>
        <w:t>名称：河南省顺毅工程管理有限公司</w:t>
      </w:r>
    </w:p>
    <w:p w14:paraId="0043C2E1">
      <w:pPr>
        <w:pStyle w:val="2"/>
        <w:keepNext w:val="0"/>
        <w:keepLines w:val="0"/>
        <w:widowControl/>
        <w:suppressLineNumbers w:val="0"/>
        <w:spacing w:before="0" w:beforeAutospacing="0" w:after="0" w:afterAutospacing="0" w:line="30" w:lineRule="atLeast"/>
        <w:ind w:left="0" w:right="0" w:firstLine="560"/>
        <w:jc w:val="both"/>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rPr>
        <w:t>地址：商丘市梁园区观堂镇观堂村新市场82号</w:t>
      </w:r>
    </w:p>
    <w:p w14:paraId="6DFB720C">
      <w:pPr>
        <w:pStyle w:val="2"/>
        <w:keepNext w:val="0"/>
        <w:keepLines w:val="0"/>
        <w:widowControl/>
        <w:suppressLineNumbers w:val="0"/>
        <w:spacing w:before="0" w:beforeAutospacing="0" w:after="0" w:afterAutospacing="0" w:line="30" w:lineRule="atLeast"/>
        <w:ind w:left="0" w:right="0" w:firstLine="560"/>
        <w:jc w:val="both"/>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rPr>
        <w:t>联系人：郭先生</w:t>
      </w:r>
    </w:p>
    <w:p w14:paraId="4C20CEBE">
      <w:pPr>
        <w:pStyle w:val="2"/>
        <w:keepNext w:val="0"/>
        <w:keepLines w:val="0"/>
        <w:widowControl/>
        <w:suppressLineNumbers w:val="0"/>
        <w:spacing w:before="0" w:beforeAutospacing="0" w:after="0" w:afterAutospacing="0" w:line="30" w:lineRule="atLeast"/>
        <w:ind w:left="0" w:right="0" w:firstLine="560"/>
        <w:jc w:val="both"/>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rPr>
        <w:t>联系方式：17503700766</w:t>
      </w:r>
      <w:bookmarkStart w:id="0" w:name="_GoBack"/>
      <w:bookmarkEnd w:id="0"/>
    </w:p>
    <w:p w14:paraId="3AEBBD5B">
      <w:pPr>
        <w:pStyle w:val="2"/>
        <w:keepNext w:val="0"/>
        <w:keepLines w:val="0"/>
        <w:widowControl/>
        <w:suppressLineNumbers w:val="0"/>
        <w:spacing w:before="0" w:beforeAutospacing="0" w:after="0" w:afterAutospacing="0" w:line="30" w:lineRule="atLeast"/>
        <w:ind w:left="0" w:right="0" w:firstLine="560"/>
        <w:jc w:val="both"/>
        <w:rPr>
          <w:rFonts w:hint="default" w:ascii="宋体" w:hAnsi="宋体" w:eastAsia="宋体" w:cs="宋体"/>
          <w:i w:val="0"/>
          <w:iCs w:val="0"/>
          <w:caps w:val="0"/>
          <w:color w:val="000000"/>
          <w:spacing w:val="0"/>
          <w:sz w:val="28"/>
          <w:szCs w:val="28"/>
          <w:lang w:val="en-US" w:eastAsia="zh-CN"/>
        </w:rPr>
      </w:pPr>
      <w:r>
        <w:rPr>
          <w:rFonts w:hint="eastAsia" w:ascii="宋体" w:hAnsi="宋体" w:eastAsia="宋体" w:cs="宋体"/>
          <w:i w:val="0"/>
          <w:iCs w:val="0"/>
          <w:caps w:val="0"/>
          <w:color w:val="000000"/>
          <w:spacing w:val="0"/>
          <w:sz w:val="28"/>
          <w:szCs w:val="28"/>
          <w:lang w:val="en-US" w:eastAsia="zh-CN"/>
        </w:rPr>
        <w:t>3.监督单位信息</w:t>
      </w:r>
    </w:p>
    <w:p w14:paraId="18804719">
      <w:pPr>
        <w:pStyle w:val="2"/>
        <w:keepNext w:val="0"/>
        <w:keepLines w:val="0"/>
        <w:widowControl/>
        <w:suppressLineNumbers w:val="0"/>
        <w:spacing w:before="0" w:beforeAutospacing="0" w:after="0" w:afterAutospacing="0" w:line="30" w:lineRule="atLeast"/>
        <w:ind w:left="0" w:right="0" w:firstLine="560"/>
        <w:jc w:val="both"/>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rPr>
        <w:t>监督单位：商丘市梁园区财政局（政府采购管理办公室）</w:t>
      </w:r>
    </w:p>
    <w:p w14:paraId="0B7099BD">
      <w:pPr>
        <w:pStyle w:val="2"/>
        <w:keepNext w:val="0"/>
        <w:keepLines w:val="0"/>
        <w:widowControl/>
        <w:suppressLineNumbers w:val="0"/>
        <w:spacing w:before="0" w:beforeAutospacing="0" w:after="0" w:afterAutospacing="0" w:line="30" w:lineRule="atLeast"/>
        <w:ind w:left="0" w:right="0" w:firstLine="560"/>
        <w:jc w:val="both"/>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rPr>
        <w:t>联系电话：0370-2625366</w:t>
      </w:r>
    </w:p>
    <w:p w14:paraId="6224EC86">
      <w:pPr>
        <w:pStyle w:val="2"/>
        <w:keepNext w:val="0"/>
        <w:keepLines w:val="0"/>
        <w:widowControl/>
        <w:suppressLineNumbers w:val="0"/>
        <w:spacing w:before="0" w:beforeAutospacing="0" w:after="0" w:afterAutospacing="0" w:line="30" w:lineRule="atLeast"/>
        <w:ind w:left="0" w:right="0" w:firstLine="560"/>
        <w:jc w:val="both"/>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rPr>
        <w:t>地   址：商丘市梁园区果园路</w:t>
      </w:r>
    </w:p>
    <w:p w14:paraId="7E2D9B69">
      <w:pPr>
        <w:pStyle w:val="2"/>
        <w:keepNext w:val="0"/>
        <w:keepLines w:val="0"/>
        <w:widowControl/>
        <w:suppressLineNumbers w:val="0"/>
        <w:spacing w:before="0" w:beforeAutospacing="0" w:after="0" w:afterAutospacing="0" w:line="30" w:lineRule="atLeast"/>
        <w:ind w:left="0" w:right="0" w:firstLine="0"/>
        <w:jc w:val="both"/>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rPr>
        <w:t> </w:t>
      </w:r>
    </w:p>
    <w:p w14:paraId="360F650E">
      <w:pPr>
        <w:pStyle w:val="2"/>
        <w:keepNext w:val="0"/>
        <w:keepLines w:val="0"/>
        <w:widowControl/>
        <w:suppressLineNumbers w:val="0"/>
        <w:spacing w:before="0" w:beforeAutospacing="0" w:after="0" w:afterAutospacing="0" w:line="30" w:lineRule="atLeast"/>
        <w:ind w:left="0" w:right="0" w:firstLine="0"/>
        <w:jc w:val="right"/>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rPr>
        <w:t>河南省顺毅工程管理有限公司</w:t>
      </w:r>
    </w:p>
    <w:p w14:paraId="51035F43">
      <w:pPr>
        <w:pStyle w:val="2"/>
        <w:keepNext w:val="0"/>
        <w:keepLines w:val="0"/>
        <w:widowControl/>
        <w:suppressLineNumbers w:val="0"/>
        <w:spacing w:before="0" w:beforeAutospacing="0" w:after="0" w:afterAutospacing="0" w:line="30" w:lineRule="atLeast"/>
        <w:ind w:left="0" w:right="0" w:firstLine="0"/>
        <w:jc w:val="right"/>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rPr>
        <w:t>2026年03月25日</w:t>
      </w:r>
    </w:p>
    <w:p w14:paraId="2286132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16B0470"/>
    <w:rsid w:val="04833DF3"/>
    <w:rsid w:val="054364BD"/>
    <w:rsid w:val="201A2537"/>
    <w:rsid w:val="35343F8E"/>
    <w:rsid w:val="563C147E"/>
    <w:rsid w:val="616B0470"/>
    <w:rsid w:val="641F5466"/>
    <w:rsid w:val="64592E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1393</Words>
  <Characters>1516</Characters>
  <Lines>0</Lines>
  <Paragraphs>0</Paragraphs>
  <TotalTime>41</TotalTime>
  <ScaleCrop>false</ScaleCrop>
  <LinksUpToDate>false</LinksUpToDate>
  <CharactersWithSpaces>1541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2026-03-25T01:21:00Z</dcterms:created>
  <dc:creator>木杉</dc:creator>
  <cp:lastModifiedBy>木杉</cp:lastModifiedBy>
  <dcterms:modified xsi:type="dcterms:W3CDTF">2026-03-25T02:07:34Z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C459ADE1FA5848F79343774B24AF3608_11</vt:lpwstr>
  </property>
  <property fmtid="{D5CDD505-2E9C-101B-9397-08002B2CF9AE}" pid="4" name="KSOTemplateDocerSaveRecord">
    <vt:lpwstr>eyJoZGlkIjoiNzJhZTg3MzFmYWJhZGQ0MDYxOTUwMDAxZWFkOWQwNTciLCJ1c2VySWQiOiI0Mzg4MDI2NTcifQ==</vt:lpwstr>
  </property>
</Properties>
</file>