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38F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cs="宋体"/>
          <w:b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商丘市梁园区前进街道办事处实幼家属院等5个老旧小区配套基础设施改造（奖补）二期项目变更</w:t>
      </w: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公告</w:t>
      </w:r>
    </w:p>
    <w:p w14:paraId="6BADC6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55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eastAsia="zh-CN"/>
        </w:rPr>
        <w:t>河南邦兴工程服务有限公司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受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商丘市梁园区前进街道办事处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委托，就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商丘市梁园区前进街道办事处实幼家属院等5个老旧小区配套基础设施改造（奖补）二期项目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进行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竞争性磋商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，现发布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变更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公告如下：</w:t>
      </w:r>
    </w:p>
    <w:p w14:paraId="3AB888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项目名称：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商丘市梁园区前进街道办事处实幼家属院等5个老旧小区配套基础设施改造（奖补）二期项目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；</w:t>
      </w:r>
    </w:p>
    <w:p w14:paraId="41FE878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二、交易项目编号：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商政采〔2026〕260号</w:t>
      </w:r>
      <w:r>
        <w:rPr>
          <w:rStyle w:val="7"/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；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采购项目编号：商梁财采磋-2026-25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；</w:t>
      </w:r>
    </w:p>
    <w:p w14:paraId="52B390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</w:t>
      </w:r>
      <w:r>
        <w:rPr>
          <w:rStyle w:val="7"/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竞争性磋商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公告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发布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日期及发布媒介：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日在《商丘市公共资源交易中心》、《商丘市政府采购网》、《河南省政府采购网》 上发布。</w:t>
      </w:r>
    </w:p>
    <w:p w14:paraId="5C799D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rPr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</w:t>
      </w:r>
      <w:r>
        <w:rPr>
          <w:rStyle w:val="7"/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变更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内容：</w:t>
      </w:r>
    </w:p>
    <w:p w14:paraId="79A735A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80" w:leftChars="200" w:right="0" w:firstLine="0" w:firstLineChars="0"/>
        <w:rPr>
          <w:rFonts w:hint="default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1、原工程量清单中：</w:t>
      </w:r>
      <w:bookmarkStart w:id="0" w:name="_GoBack"/>
      <w:bookmarkEnd w:id="0"/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富华园小区</w:t>
      </w:r>
    </w:p>
    <w:tbl>
      <w:tblPr>
        <w:tblStyle w:val="5"/>
        <w:tblW w:w="84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500"/>
        <w:gridCol w:w="5175"/>
      </w:tblGrid>
      <w:tr w14:paraId="7730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0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FE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17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F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</w:tr>
      <w:tr w14:paraId="36CF4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FC4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CBD5B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B153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A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C01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37076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7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4D79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B0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E7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011607001001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E8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旧屋面拆除</w:t>
            </w:r>
          </w:p>
        </w:tc>
        <w:tc>
          <w:tcPr>
            <w:tcW w:w="5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00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旧屋面拆除（自上而下拆）：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1.拆除原有屋面彩钢瓦和彩钢瓦下方管（后期加装）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2.拆除原有屋面琉璃瓦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3.拆除原有屋面20厚水泥砂浆找平层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4.拆除原有屋面20厚木望板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5.拆除原有屋面木檩条和25厚木梁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6.原有砖墙不变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7.平屋面拆除楼面原有防水层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8.建筑垃圾外运运距暂按5Km考虑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9.屋面拆除暂按5个起重机台班用于垃圾垂直运输，结算据实调整。</w:t>
            </w:r>
          </w:p>
        </w:tc>
      </w:tr>
    </w:tbl>
    <w:p w14:paraId="56AF639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rPr>
          <w:rFonts w:hint="default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世纪名典</w:t>
      </w:r>
    </w:p>
    <w:tbl>
      <w:tblPr>
        <w:tblStyle w:val="5"/>
        <w:tblW w:w="84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481"/>
        <w:gridCol w:w="5194"/>
      </w:tblGrid>
      <w:tr w14:paraId="2C6F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3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8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18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19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9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</w:tr>
      <w:tr w14:paraId="3E2F0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2B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8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4F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7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E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D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9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DC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E7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FE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011607001002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61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旧屋面拆除</w:t>
            </w:r>
          </w:p>
        </w:tc>
        <w:tc>
          <w:tcPr>
            <w:tcW w:w="5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A9A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旧屋面拆除（自上而下拆）：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1.拆除原有屋面彩钢瓦和彩钢瓦下方管（后期加装）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2.拆除原有屋面琉璃瓦10厚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3.拆除原有屋面20厚水泥砂浆找平层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4.拆除原有屋面20厚木望板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5.拆除原有屋面木檩条和25厚木梁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6.原有砖墙不变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7.平屋面拆除楼面原有防水层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8.建筑垃圾外运运距暂按5Km考虑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9.屋面拆除暂按20个起重机台班用于垃圾垂直运输，结算据实调整。</w:t>
            </w:r>
          </w:p>
        </w:tc>
      </w:tr>
    </w:tbl>
    <w:p w14:paraId="4D37260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现变更为：</w:t>
      </w:r>
    </w:p>
    <w:p w14:paraId="121F5D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480" w:leftChars="200" w:right="0" w:firstLine="0" w:firstLineChars="0"/>
        <w:rPr>
          <w:rFonts w:hint="default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富华园小区</w:t>
      </w:r>
    </w:p>
    <w:tbl>
      <w:tblPr>
        <w:tblStyle w:val="5"/>
        <w:tblW w:w="84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517"/>
        <w:gridCol w:w="5158"/>
      </w:tblGrid>
      <w:tr w14:paraId="54E57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D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51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31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15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3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</w:tr>
      <w:tr w14:paraId="2BAC4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E59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0F78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A5C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4C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2954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88737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5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32D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6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DD4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011607001001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48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旧屋面拆除</w:t>
            </w:r>
          </w:p>
        </w:tc>
        <w:tc>
          <w:tcPr>
            <w:tcW w:w="5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19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旧屋面拆除（自上而下拆）：</w:t>
            </w:r>
          </w:p>
          <w:p w14:paraId="3523B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1.拆除原有屋面琉璃瓦</w:t>
            </w:r>
          </w:p>
          <w:p w14:paraId="2495F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2.拆除原有屋面20厚水泥砂浆找平层</w:t>
            </w:r>
          </w:p>
          <w:p w14:paraId="309E4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3.拆除原有屋面20厚木望板</w:t>
            </w:r>
          </w:p>
          <w:p w14:paraId="063BA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4.拆除原有屋面木檩条和25厚木梁</w:t>
            </w:r>
          </w:p>
          <w:p w14:paraId="2B66B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5.原有砖墙不变</w:t>
            </w:r>
          </w:p>
          <w:p w14:paraId="77E7B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6.平屋面拆除楼面原有防水层</w:t>
            </w:r>
          </w:p>
          <w:p w14:paraId="07A41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7.建筑垃圾外运运距暂按5Km考虑</w:t>
            </w:r>
          </w:p>
          <w:p w14:paraId="3642E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8.屋面拆除暂按5个起重机台班用于垃圾垂直运输，结算据实调整。</w:t>
            </w:r>
          </w:p>
        </w:tc>
      </w:tr>
    </w:tbl>
    <w:p w14:paraId="79851A4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rPr>
          <w:rFonts w:hint="default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世纪名典</w:t>
      </w:r>
    </w:p>
    <w:tbl>
      <w:tblPr>
        <w:tblStyle w:val="5"/>
        <w:tblW w:w="845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498"/>
        <w:gridCol w:w="5177"/>
      </w:tblGrid>
      <w:tr w14:paraId="1607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ED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49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9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17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C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</w:tr>
      <w:tr w14:paraId="4F07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A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AE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7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3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2A7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1C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07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17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B9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21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D8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011607001002</w:t>
            </w:r>
          </w:p>
        </w:tc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A5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旧屋面拆除</w:t>
            </w:r>
          </w:p>
        </w:tc>
        <w:tc>
          <w:tcPr>
            <w:tcW w:w="5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26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旧屋面拆除（自上而下拆）：</w:t>
            </w:r>
          </w:p>
          <w:p w14:paraId="2A791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1.拆除原有屋面琉璃瓦10厚</w:t>
            </w:r>
          </w:p>
          <w:p w14:paraId="5DCB8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2.拆除原有屋面20厚水泥砂浆找平层</w:t>
            </w:r>
          </w:p>
          <w:p w14:paraId="0A64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3.拆除原有屋面20厚木望板</w:t>
            </w:r>
          </w:p>
          <w:p w14:paraId="13332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4.拆除原有屋面木檩条和25厚木梁</w:t>
            </w:r>
          </w:p>
          <w:p w14:paraId="299F8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5.原有砖墙不变</w:t>
            </w:r>
          </w:p>
          <w:p w14:paraId="480AD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6.平屋面拆除楼面原有防水层</w:t>
            </w:r>
          </w:p>
          <w:p w14:paraId="39151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7.建筑垃圾外运运距暂按5Km考虑</w:t>
            </w:r>
          </w:p>
          <w:p w14:paraId="7180B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8.屋面拆除暂按20个起重机台班用于垃圾垂直运输，结算据实调整。</w:t>
            </w:r>
          </w:p>
        </w:tc>
      </w:tr>
    </w:tbl>
    <w:p w14:paraId="384C0D4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482" w:firstLineChars="200"/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原</w:t>
      </w:r>
      <w:r>
        <w:rPr>
          <w:rStyle w:val="7"/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竞争性磋商公告及竞争性磋商</w:t>
      </w: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文件</w:t>
      </w:r>
      <w:r>
        <w:rPr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中：</w:t>
      </w:r>
    </w:p>
    <w:p w14:paraId="27C46D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九、响应文件提交的截止时间及地点：</w:t>
      </w:r>
    </w:p>
    <w:p w14:paraId="2B44F54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1、时间：2026年6月1日9时00分（北京时间）</w:t>
      </w:r>
    </w:p>
    <w:p w14:paraId="4E7E4CB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十、响应文件的开启时间、地点及方式：</w:t>
      </w:r>
    </w:p>
    <w:p w14:paraId="3CC00D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1、时间：2026年6月1日9时00分（北京时间）。</w:t>
      </w:r>
    </w:p>
    <w:p w14:paraId="584FE2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3、响应文件解密开始时间：2026年6月1日9时00分；</w:t>
      </w:r>
    </w:p>
    <w:p w14:paraId="4941DC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响应文件解密截止时间：2026年6月1日10时00分；</w:t>
      </w:r>
    </w:p>
    <w:p w14:paraId="090BEA7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2" w:firstLineChars="200"/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现变更为：</w:t>
      </w:r>
    </w:p>
    <w:p w14:paraId="530358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九、响应文件提交的截止时间及地点：</w:t>
      </w:r>
    </w:p>
    <w:p w14:paraId="256AC9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1、时间：2026年6月4日9时00分（北京时间）</w:t>
      </w:r>
    </w:p>
    <w:p w14:paraId="643E3B7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十、响应文件的开启时间、地点及方式：</w:t>
      </w:r>
    </w:p>
    <w:p w14:paraId="455ADE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1、时间：2026年6月4日9时00分（北京时间）。</w:t>
      </w:r>
    </w:p>
    <w:p w14:paraId="1A1956B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3、响应文件解密开始时间：2026年6月4日9时00分；</w:t>
      </w:r>
    </w:p>
    <w:p w14:paraId="31B820A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响应文件解密截止时间：2026年6月4日10时00分；</w:t>
      </w:r>
    </w:p>
    <w:p w14:paraId="7DCAFFC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82" w:firstLineChars="200"/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其他内容不变，现重新上传本项目最新工程量清单，请重新下载最新工程量清单，并以最新工程量清单为准，给各位潜在供应商造成的不便，敬请谅解！</w:t>
      </w:r>
    </w:p>
    <w:p w14:paraId="6510BE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rPr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Style w:val="7"/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变更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公告发布的媒介</w:t>
      </w:r>
    </w:p>
    <w:p w14:paraId="6DCA0C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35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本次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变更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公告在《商丘市公共资源交易中心》、《商丘市政府采购网》、《河南省政府采购网》 上发布，其它网站转载概不承担责任。</w:t>
      </w:r>
    </w:p>
    <w:p w14:paraId="59F7F1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rPr>
          <w:rFonts w:hint="eastAsia" w:ascii="微软雅黑" w:hAnsi="微软雅黑" w:eastAsia="微软雅黑" w:cs="微软雅黑"/>
          <w:b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Style w:val="7"/>
          <w:rFonts w:hint="eastAsia" w:ascii="宋体" w:hAnsi="宋体" w:eastAsia="宋体" w:cs="宋体"/>
          <w:b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、联系方式</w:t>
      </w:r>
    </w:p>
    <w:p w14:paraId="231A397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35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1、采购人：商丘市梁园区前进街道办事处</w:t>
      </w:r>
    </w:p>
    <w:p w14:paraId="4F0F913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35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联系地址：商丘市梁园区归德南路97号  </w:t>
      </w:r>
    </w:p>
    <w:p w14:paraId="457535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35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联系人：刘先生</w:t>
      </w:r>
    </w:p>
    <w:p w14:paraId="16BE63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35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联系电话：13037589889</w:t>
      </w:r>
    </w:p>
    <w:p w14:paraId="112547B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35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2、集中采购机构/代理机构：河南邦兴工程服务有限公司</w:t>
      </w:r>
    </w:p>
    <w:p w14:paraId="172F57B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35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联系地址：郑州市高新技术产业开发区翠竹街1号23幢3层01号</w:t>
      </w:r>
    </w:p>
    <w:p w14:paraId="6694FA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35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联系人：贺先生</w:t>
      </w:r>
    </w:p>
    <w:p w14:paraId="5FCABC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35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联系电话：17503859785</w:t>
      </w:r>
    </w:p>
    <w:p w14:paraId="68165A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35"/>
        <w:rPr>
          <w:rFonts w:hint="eastAsia"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4D548EB4">
      <w:pPr>
        <w:jc w:val="right"/>
      </w:pP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 202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79FEA635"/>
    <w:p w14:paraId="544ECE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757EA"/>
    <w:rsid w:val="053C3704"/>
    <w:rsid w:val="06AF3CEC"/>
    <w:rsid w:val="0F96368D"/>
    <w:rsid w:val="18E9605D"/>
    <w:rsid w:val="20931C4F"/>
    <w:rsid w:val="227B0BEC"/>
    <w:rsid w:val="22FF181D"/>
    <w:rsid w:val="23A83C63"/>
    <w:rsid w:val="28B07E2F"/>
    <w:rsid w:val="2DCF003E"/>
    <w:rsid w:val="2EE9018A"/>
    <w:rsid w:val="34767465"/>
    <w:rsid w:val="36962041"/>
    <w:rsid w:val="3A7B3A28"/>
    <w:rsid w:val="4309548A"/>
    <w:rsid w:val="440A7BCA"/>
    <w:rsid w:val="4B3D3F44"/>
    <w:rsid w:val="501757EA"/>
    <w:rsid w:val="5DFD7410"/>
    <w:rsid w:val="5EA62EA0"/>
    <w:rsid w:val="6533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auto"/>
      <w:kern w:val="2"/>
      <w:sz w:val="24"/>
      <w:szCs w:val="21"/>
      <w:u w:val="none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1508</Words>
  <Characters>1687</Characters>
  <Lines>0</Lines>
  <Paragraphs>0</Paragraphs>
  <TotalTime>4</TotalTime>
  <ScaleCrop>false</ScaleCrop>
  <LinksUpToDate>false</LinksUpToDate>
  <CharactersWithSpaces>1693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2026-05-28T00:37:00Z</dcterms:created>
  <dc:creator>木杉</dc:creator>
  <cp:lastModifiedBy>木杉</cp:lastModifiedBy>
  <dcterms:modified xsi:type="dcterms:W3CDTF">2026-05-28T01:41:26Z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EA692501A670409FAB57642BD13A8CE6_11</vt:lpwstr>
  </property>
  <property fmtid="{D5CDD505-2E9C-101B-9397-08002B2CF9AE}" pid="4" name="KSOTemplateDocerSaveRecord">
    <vt:lpwstr>eyJoZGlkIjoiNzJhZTg3MzFmYWJhZGQ0MDYxOTUwMDAxZWFkOWQwNTciLCJ1c2VySWQiOiI0Mzg4MDI2NTcifQ==</vt:lpwstr>
  </property>
</Properties>
</file>