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B80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3259455"/>
            <wp:effectExtent l="0" t="0" r="8255" b="1714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5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3254375"/>
            <wp:effectExtent l="0" t="0" r="8255" b="31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467735"/>
            <wp:effectExtent l="0" t="0" r="2540" b="1841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A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2025-08-27T03:27:06Z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eyJoZGlkIjoiNmY5OTcyNzkzODliMzk4ZDc2ZjIwMDk3NDU0YzJmMzIiLCJ1c2VySWQiOiIyMTg2Njg3NTIifQ==</vt:lpwstr>
  </property>
  <property fmtid="{D5CDD505-2E9C-101B-9397-08002B2CF9AE}" pid="4" name="ICV">
    <vt:lpwstr>7E32535F38EC4918B3E428D194043273_12</vt:lpwstr>
  </property>
</Properties>
</file>